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D0E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D0E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D0E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D0E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затратами и результатами предприятий оборонно-промышленного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F5C918" w:rsidR="00A77598" w:rsidRPr="00E357B4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357B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77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7767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DC7767">
              <w:rPr>
                <w:rFonts w:ascii="Times New Roman" w:hAnsi="Times New Roman" w:cs="Times New Roman"/>
                <w:sz w:val="20"/>
                <w:szCs w:val="20"/>
              </w:rPr>
              <w:t>, Альгина Татьяна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DB7A82" w:rsidR="004475DA" w:rsidRPr="00E357B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357B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F6046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743282E" w:rsidR="00D75436" w:rsidRDefault="00F37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B6B6EAD" w:rsidR="00D75436" w:rsidRDefault="00F37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FE87A77" w:rsidR="00D75436" w:rsidRDefault="00F37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8F1AE0F" w:rsidR="00D75436" w:rsidRDefault="00F37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83AB54" w:rsidR="00D75436" w:rsidRDefault="00F37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BA756C" w:rsidR="00D75436" w:rsidRDefault="00F37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0F90F4F" w:rsidR="00D75436" w:rsidRDefault="00F37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94375AC" w:rsidR="00D75436" w:rsidRDefault="00F37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30BEE24" w:rsidR="00D75436" w:rsidRDefault="00F37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502FC73" w:rsidR="00D75436" w:rsidRDefault="00F37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1A6F31" w:rsidR="00D75436" w:rsidRDefault="00F37D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8124F0" w:rsidR="00D75436" w:rsidRDefault="00F37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4EE97A" w:rsidR="00D75436" w:rsidRDefault="00F37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9EE8DC" w:rsidR="00D75436" w:rsidRDefault="00F37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36DFD3" w:rsidR="00D75436" w:rsidRDefault="00F37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32350D" w:rsidR="00D75436" w:rsidRDefault="00F37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768B35" w:rsidR="00D75436" w:rsidRDefault="00F37D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EC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5B74C7D" w:rsidR="00751095" w:rsidRDefault="00751095" w:rsidP="00DC776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0FD050C" w14:textId="77777777" w:rsidR="00DC7767" w:rsidRPr="00DC7767" w:rsidRDefault="00DC7767" w:rsidP="00DC776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DC7767" w:rsidRPr="007E6725" w14:paraId="6D1DF94E" w14:textId="77777777" w:rsidTr="000C3448">
        <w:tc>
          <w:tcPr>
            <w:tcW w:w="1702" w:type="dxa"/>
          </w:tcPr>
          <w:p w14:paraId="520D7B56" w14:textId="77777777" w:rsidR="00DC7767" w:rsidRPr="007E6725" w:rsidRDefault="00DC7767" w:rsidP="000C3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6A417B24" w14:textId="17453214" w:rsidR="00DC7767" w:rsidRPr="00352B6F" w:rsidRDefault="00DC7767" w:rsidP="00DC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комплекса теоретических знаний и практических навыков в области управления производственными затратами и результатами; изучение процессов их формирования на предприяти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ях оборонно-промышленного комплекса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, анализа взаимосвязи затрат с полученными результатами и регулирования этой зависимости с целью повышения эффективности деятельности предприяти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 оборонно-промышленного комплекса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затратами и результатами предприятий оборонно-промышленного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2484"/>
        <w:gridCol w:w="5203"/>
      </w:tblGrid>
      <w:tr w:rsidR="00751095" w:rsidRPr="00B67A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B67A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7A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B67A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7A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B67A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7AD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67A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7A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B67A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7AD4">
              <w:rPr>
                <w:rFonts w:ascii="Times New Roman" w:hAnsi="Times New Roman" w:cs="Times New Roman"/>
              </w:rPr>
              <w:t>ПК-5 - Способен формировать политику в области развития производственной (операционной) системы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B67A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7AD4">
              <w:rPr>
                <w:rFonts w:ascii="Times New Roman" w:hAnsi="Times New Roman" w:cs="Times New Roman"/>
                <w:lang w:bidi="ru-RU"/>
              </w:rPr>
              <w:t>ПК-5.2 - Разрабатывает варианты сценариев развития производственной системы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4FD99505" w:rsidR="00751095" w:rsidRPr="00B67AD4" w:rsidRDefault="00751095" w:rsidP="00B67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AD4">
              <w:rPr>
                <w:rFonts w:ascii="Times New Roman" w:hAnsi="Times New Roman" w:cs="Times New Roman"/>
              </w:rPr>
              <w:t>Знать:</w:t>
            </w:r>
            <w:r w:rsidR="0046795F">
              <w:rPr>
                <w:rFonts w:ascii="Times New Roman" w:hAnsi="Times New Roman" w:cs="Times New Roman"/>
              </w:rPr>
              <w:t xml:space="preserve"> т</w:t>
            </w:r>
            <w:r w:rsidR="00B67AD4" w:rsidRPr="00B67AD4">
              <w:rPr>
                <w:rFonts w:ascii="Times New Roman" w:hAnsi="Times New Roman" w:cs="Times New Roman"/>
              </w:rPr>
              <w:t>еоретико-методические основы расчета и анализа проектируемых моделей управления затратами и результатами, для разработки технико-экономических норм и нормативов, а также расчетных цен.</w:t>
            </w:r>
          </w:p>
          <w:p w14:paraId="1D618C66" w14:textId="34AE0141" w:rsidR="00751095" w:rsidRPr="00B67AD4" w:rsidRDefault="00751095" w:rsidP="00B67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AD4">
              <w:rPr>
                <w:rFonts w:ascii="Times New Roman" w:hAnsi="Times New Roman" w:cs="Times New Roman"/>
              </w:rPr>
              <w:t>Уметь:</w:t>
            </w:r>
            <w:r w:rsidR="0046795F">
              <w:rPr>
                <w:rFonts w:ascii="Times New Roman" w:hAnsi="Times New Roman" w:cs="Times New Roman"/>
              </w:rPr>
              <w:t xml:space="preserve"> а</w:t>
            </w:r>
            <w:r w:rsidR="00B67AD4" w:rsidRPr="00B67AD4">
              <w:rPr>
                <w:rFonts w:ascii="Times New Roman" w:hAnsi="Times New Roman" w:cs="Times New Roman"/>
              </w:rPr>
              <w:t>нализировать типовые расчеты для проектирования моделей деятельности предприятия в системе управления производственными затратами и результатами,</w:t>
            </w:r>
            <w:r w:rsidR="00B67AD4">
              <w:rPr>
                <w:rFonts w:ascii="Times New Roman" w:hAnsi="Times New Roman" w:cs="Times New Roman"/>
              </w:rPr>
              <w:t xml:space="preserve"> </w:t>
            </w:r>
            <w:r w:rsidR="00B67AD4" w:rsidRPr="00B67AD4">
              <w:rPr>
                <w:rFonts w:ascii="Times New Roman" w:hAnsi="Times New Roman" w:cs="Times New Roman"/>
              </w:rPr>
              <w:t>разработки технико-экономических норм и нормативов, и расчетных цен для принятия управленческих решений</w:t>
            </w:r>
            <w:r w:rsidRPr="00B67A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43F1FE0B" w:rsidR="00751095" w:rsidRPr="00B67AD4" w:rsidRDefault="00751095" w:rsidP="00B67A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7AD4">
              <w:rPr>
                <w:rFonts w:ascii="Times New Roman" w:hAnsi="Times New Roman" w:cs="Times New Roman"/>
              </w:rPr>
              <w:t>Владеть:</w:t>
            </w:r>
            <w:r w:rsidR="00B67AD4">
              <w:rPr>
                <w:rFonts w:ascii="Times New Roman" w:hAnsi="Times New Roman" w:cs="Times New Roman"/>
              </w:rPr>
              <w:t xml:space="preserve"> м</w:t>
            </w:r>
            <w:r w:rsidR="00B67AD4" w:rsidRPr="00B67AD4">
              <w:rPr>
                <w:rFonts w:ascii="Times New Roman" w:hAnsi="Times New Roman" w:cs="Times New Roman"/>
              </w:rPr>
              <w:t>етодами и инструментами для расчета и анализа проектируемых моделей управления затратами и результатами, для разработки технико-экономических норм и нормативов, а также расчетных цен.</w:t>
            </w:r>
          </w:p>
        </w:tc>
      </w:tr>
      <w:tr w:rsidR="00751095" w:rsidRPr="00B67AD4" w14:paraId="11A7676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DB6B" w14:textId="77777777" w:rsidR="00751095" w:rsidRPr="00B67A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7AD4">
              <w:rPr>
                <w:rFonts w:ascii="Times New Roman" w:hAnsi="Times New Roman" w:cs="Times New Roman"/>
              </w:rPr>
              <w:t>ПК-3 - Способен осуществлять планирование и прогнозирование экономической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81C0" w14:textId="77777777" w:rsidR="00751095" w:rsidRPr="00B67A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7AD4">
              <w:rPr>
                <w:rFonts w:ascii="Times New Roman" w:hAnsi="Times New Roman" w:cs="Times New Roman"/>
                <w:lang w:bidi="ru-RU"/>
              </w:rPr>
              <w:t>ПК-3.2 - Разрабатывает меры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491E" w14:textId="5DADD176" w:rsidR="00751095" w:rsidRPr="00B67A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AD4">
              <w:rPr>
                <w:rFonts w:ascii="Times New Roman" w:hAnsi="Times New Roman" w:cs="Times New Roman"/>
              </w:rPr>
              <w:t xml:space="preserve">Знать: </w:t>
            </w:r>
            <w:r w:rsidR="0046795F" w:rsidRPr="00B67AD4">
              <w:rPr>
                <w:rFonts w:ascii="Times New Roman" w:hAnsi="Times New Roman" w:cs="Times New Roman"/>
              </w:rPr>
              <w:t>методику количественного и качественного анализа информации для принятия управленческих решений на основе управления производственными затратами и результатами и методы построения моделей управления затратами и результатами, адаптированных к специфике финансово-хозяйственной деятельности предприятия</w:t>
            </w:r>
            <w:r w:rsidR="0046795F">
              <w:rPr>
                <w:rFonts w:ascii="Times New Roman" w:hAnsi="Times New Roman" w:cs="Times New Roman"/>
              </w:rPr>
              <w:t>.</w:t>
            </w:r>
            <w:r w:rsidRPr="00B67AD4">
              <w:rPr>
                <w:rFonts w:ascii="Times New Roman" w:hAnsi="Times New Roman" w:cs="Times New Roman"/>
              </w:rPr>
              <w:t xml:space="preserve"> </w:t>
            </w:r>
          </w:p>
          <w:p w14:paraId="75B9B75F" w14:textId="3F4940A8" w:rsidR="00751095" w:rsidRPr="00B67A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7AD4">
              <w:rPr>
                <w:rFonts w:ascii="Times New Roman" w:hAnsi="Times New Roman" w:cs="Times New Roman"/>
              </w:rPr>
              <w:t xml:space="preserve">Уметь: </w:t>
            </w:r>
            <w:r w:rsidR="0046795F">
              <w:rPr>
                <w:rFonts w:ascii="Times New Roman" w:hAnsi="Times New Roman" w:cs="Times New Roman"/>
              </w:rPr>
              <w:t>п</w:t>
            </w:r>
            <w:r w:rsidR="0046795F" w:rsidRPr="00B67AD4">
              <w:rPr>
                <w:rFonts w:ascii="Times New Roman" w:hAnsi="Times New Roman" w:cs="Times New Roman"/>
              </w:rPr>
              <w:t>роводить количественный и качественный анализ информации для принятия управленческих решений на основе управления производственными затратами и результатами и методы построения моделей управления затратами и результатами, адаптированных к специфике финансово-хозяйственной деятельности предприятия</w:t>
            </w:r>
            <w:r w:rsidRPr="00B67AD4">
              <w:rPr>
                <w:rFonts w:ascii="Times New Roman" w:hAnsi="Times New Roman" w:cs="Times New Roman"/>
              </w:rPr>
              <w:t xml:space="preserve">. </w:t>
            </w:r>
          </w:p>
          <w:p w14:paraId="70BCAF8B" w14:textId="590BA53A" w:rsidR="00751095" w:rsidRPr="00B67A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7AD4">
              <w:rPr>
                <w:rFonts w:ascii="Times New Roman" w:hAnsi="Times New Roman" w:cs="Times New Roman"/>
              </w:rPr>
              <w:t>Владеть:</w:t>
            </w:r>
            <w:r w:rsidR="00B67AD4">
              <w:rPr>
                <w:rFonts w:ascii="Times New Roman" w:hAnsi="Times New Roman" w:cs="Times New Roman"/>
              </w:rPr>
              <w:t xml:space="preserve"> н</w:t>
            </w:r>
            <w:r w:rsidR="00B67AD4" w:rsidRPr="00B67AD4">
              <w:rPr>
                <w:rFonts w:ascii="Times New Roman" w:hAnsi="Times New Roman" w:cs="Times New Roman"/>
              </w:rPr>
              <w:t xml:space="preserve">авыками проведения анализа и исследования информации для принятия управленческих решений в системе управления затратами и результатами, а также выбора и построения моделей управления затратами и результатами, адаптированных к специфике финансово-хозяйственной деятельности предприятия. </w:t>
            </w:r>
          </w:p>
        </w:tc>
      </w:tr>
    </w:tbl>
    <w:p w14:paraId="010B1EC2" w14:textId="77777777" w:rsidR="00E1429F" w:rsidRPr="00B67A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D2CA2" w:rsidRPr="00A23ECE" w14:paraId="52EDD85A" w14:textId="77777777" w:rsidTr="000C34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49D1D844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3EC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1262973A" w14:textId="77777777" w:rsidR="002D2CA2" w:rsidRPr="00A23ECE" w:rsidRDefault="002D2CA2" w:rsidP="000C34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3EC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6B503C79" w14:textId="77777777" w:rsidR="002D2CA2" w:rsidRPr="00A23ECE" w:rsidRDefault="002D2CA2" w:rsidP="000C34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3EC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02CD4D6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3ECE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D2CA2" w:rsidRPr="00A23ECE" w14:paraId="39A254C3" w14:textId="77777777" w:rsidTr="000C3448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0991E0E6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3C6D7E25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4F8D19D2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3EC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732478F5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414FE1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3EC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D2CA2" w:rsidRPr="00A23ECE" w14:paraId="68E9CAD3" w14:textId="77777777" w:rsidTr="000C3448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239A9781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7CB30175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7A4BDE49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3EC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4B9B8F3B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3EC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29D295E3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3EC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ECCFBEF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D2CA2" w:rsidRPr="00A23ECE" w14:paraId="26CB96F3" w14:textId="77777777" w:rsidTr="000C3448">
        <w:trPr>
          <w:trHeight w:val="283"/>
        </w:trPr>
        <w:tc>
          <w:tcPr>
            <w:tcW w:w="1024" w:type="pct"/>
            <w:vAlign w:val="center"/>
          </w:tcPr>
          <w:p w14:paraId="6C16FA09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E">
              <w:rPr>
                <w:rFonts w:ascii="Times New Roman" w:hAnsi="Times New Roman" w:cs="Times New Roman"/>
                <w:lang w:bidi="ru-RU"/>
              </w:rPr>
              <w:t>Тема 1. Управление затратами и результатами – составная часть экономики предприятия</w:t>
            </w:r>
          </w:p>
        </w:tc>
        <w:tc>
          <w:tcPr>
            <w:tcW w:w="2543" w:type="pct"/>
            <w:gridSpan w:val="2"/>
          </w:tcPr>
          <w:p w14:paraId="48830F00" w14:textId="3E2CA78C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3ECE">
              <w:rPr>
                <w:sz w:val="22"/>
                <w:szCs w:val="22"/>
                <w:lang w:bidi="ru-RU"/>
              </w:rPr>
              <w:t>Содержание и сущность понятий «затраты», «издержки», «расходы». Связь производственных затрат и результатов деятельности предприятия. Классификация затрат. Цели и задачи управления затратами на предприятии. Модели управления затратами. Прогнозирование, планирование и нормирование затрат на предприятии</w:t>
            </w:r>
          </w:p>
        </w:tc>
        <w:tc>
          <w:tcPr>
            <w:tcW w:w="357" w:type="pct"/>
            <w:gridSpan w:val="2"/>
            <w:vAlign w:val="center"/>
          </w:tcPr>
          <w:p w14:paraId="66E343D8" w14:textId="02E8ED98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37AEB54C" w14:textId="4E0D64D2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446DF9CE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4A151B78" w14:textId="03F012EE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D2CA2" w:rsidRPr="00A23ECE" w14:paraId="21CA7CED" w14:textId="77777777" w:rsidTr="000C3448">
        <w:trPr>
          <w:trHeight w:val="283"/>
        </w:trPr>
        <w:tc>
          <w:tcPr>
            <w:tcW w:w="1024" w:type="pct"/>
            <w:vAlign w:val="center"/>
          </w:tcPr>
          <w:p w14:paraId="6B6A9F46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E">
              <w:rPr>
                <w:rFonts w:ascii="Times New Roman" w:hAnsi="Times New Roman" w:cs="Times New Roman"/>
                <w:lang w:bidi="ru-RU"/>
              </w:rPr>
              <w:t>Тема 2.  Себестоимость продукции.  Системы и методы калькуляции себестоимости</w:t>
            </w:r>
          </w:p>
        </w:tc>
        <w:tc>
          <w:tcPr>
            <w:tcW w:w="2543" w:type="pct"/>
            <w:gridSpan w:val="2"/>
          </w:tcPr>
          <w:p w14:paraId="746D26B4" w14:textId="21B9388D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3ECE">
              <w:rPr>
                <w:sz w:val="22"/>
                <w:szCs w:val="22"/>
                <w:lang w:bidi="ru-RU"/>
              </w:rPr>
              <w:t>Содержание и экономическая сущность понятия «себестоимость». Виды себестоимости. Процесс производства и формирование себестоимости. Калькулирование себестоимости: системы и методы, их зависимость от производственных процессов. Способы распределения затрат на продукцию. Система формирования нормативной себестоимости. Система расчета полной себестоимости. Система расчета себестоимости по переменным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 w:rsidRPr="00A23ECE">
              <w:rPr>
                <w:sz w:val="22"/>
                <w:szCs w:val="22"/>
                <w:lang w:bidi="ru-RU"/>
              </w:rPr>
              <w:t>затратам. Определение целевой себестоимости. Калькулирование затрат по видам деятельности.</w:t>
            </w:r>
          </w:p>
        </w:tc>
        <w:tc>
          <w:tcPr>
            <w:tcW w:w="357" w:type="pct"/>
            <w:gridSpan w:val="2"/>
            <w:vAlign w:val="center"/>
          </w:tcPr>
          <w:p w14:paraId="1A72C559" w14:textId="3CEF93FF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4009A7D8" w14:textId="62BA828A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4D78F25E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F6E561" w14:textId="4F3B0803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3ECE">
              <w:rPr>
                <w:rFonts w:ascii="Times New Roman" w:hAnsi="Times New Roman" w:cs="Times New Roman"/>
                <w:lang w:bidi="ru-RU"/>
              </w:rPr>
              <w:t>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D2CA2" w:rsidRPr="00A23ECE" w14:paraId="4754C5CF" w14:textId="77777777" w:rsidTr="000C3448">
        <w:trPr>
          <w:trHeight w:val="283"/>
        </w:trPr>
        <w:tc>
          <w:tcPr>
            <w:tcW w:w="1024" w:type="pct"/>
            <w:vAlign w:val="center"/>
          </w:tcPr>
          <w:p w14:paraId="70275CE6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E">
              <w:rPr>
                <w:rFonts w:ascii="Times New Roman" w:hAnsi="Times New Roman" w:cs="Times New Roman"/>
                <w:lang w:bidi="ru-RU"/>
              </w:rPr>
              <w:t>Тема 3. Системы управления затратами</w:t>
            </w:r>
          </w:p>
        </w:tc>
        <w:tc>
          <w:tcPr>
            <w:tcW w:w="2543" w:type="pct"/>
            <w:gridSpan w:val="2"/>
          </w:tcPr>
          <w:p w14:paraId="3123C45D" w14:textId="59BB2DAC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3ECE">
              <w:rPr>
                <w:sz w:val="22"/>
                <w:szCs w:val="22"/>
                <w:lang w:bidi="ru-RU"/>
              </w:rPr>
              <w:t xml:space="preserve">Стандарт-кост как система управления затратами и результатами на основе нормативов. Директ-костинг как система управления затратами на основе их деления на постоянные и переменные. Управление затратами по стадиям жизненного цикла продукции. Система </w:t>
            </w:r>
            <w:proofErr w:type="spellStart"/>
            <w:r w:rsidRPr="00A23ECE">
              <w:rPr>
                <w:sz w:val="22"/>
                <w:szCs w:val="22"/>
                <w:lang w:bidi="ru-RU"/>
              </w:rPr>
              <w:t>таргет</w:t>
            </w:r>
            <w:proofErr w:type="spellEnd"/>
            <w:r w:rsidRPr="00A23ECE">
              <w:rPr>
                <w:sz w:val="22"/>
                <w:szCs w:val="22"/>
                <w:lang w:bidi="ru-RU"/>
              </w:rPr>
              <w:t xml:space="preserve">-кост и управление затратами на стадии разработки и проектирования продукции.  Система </w:t>
            </w:r>
            <w:proofErr w:type="spellStart"/>
            <w:r w:rsidRPr="00A23ECE">
              <w:rPr>
                <w:sz w:val="22"/>
                <w:szCs w:val="22"/>
                <w:lang w:bidi="ru-RU"/>
              </w:rPr>
              <w:t>кайзен</w:t>
            </w:r>
            <w:proofErr w:type="spellEnd"/>
            <w:r w:rsidRPr="00A23ECE">
              <w:rPr>
                <w:sz w:val="22"/>
                <w:szCs w:val="22"/>
                <w:lang w:bidi="ru-RU"/>
              </w:rPr>
              <w:t>-кост и управление затратами на стадии производства. Управление затратами по видам деятельности (АВС- менеджмент).</w:t>
            </w:r>
          </w:p>
        </w:tc>
        <w:tc>
          <w:tcPr>
            <w:tcW w:w="357" w:type="pct"/>
            <w:gridSpan w:val="2"/>
            <w:vAlign w:val="center"/>
          </w:tcPr>
          <w:p w14:paraId="4430F156" w14:textId="77369C8E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24A74A02" w14:textId="5697E72F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40CEF96E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F43CE78" w14:textId="3CBB25DF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D2CA2" w:rsidRPr="00A23ECE" w14:paraId="08D74373" w14:textId="77777777" w:rsidTr="000C3448">
        <w:trPr>
          <w:trHeight w:val="283"/>
        </w:trPr>
        <w:tc>
          <w:tcPr>
            <w:tcW w:w="1024" w:type="pct"/>
            <w:vAlign w:val="center"/>
          </w:tcPr>
          <w:p w14:paraId="1A35657A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E">
              <w:rPr>
                <w:rFonts w:ascii="Times New Roman" w:hAnsi="Times New Roman" w:cs="Times New Roman"/>
                <w:lang w:bidi="ru-RU"/>
              </w:rPr>
              <w:t>Тема 4. Управление результатами деятельности предприятия</w:t>
            </w:r>
          </w:p>
        </w:tc>
        <w:tc>
          <w:tcPr>
            <w:tcW w:w="2543" w:type="pct"/>
            <w:gridSpan w:val="2"/>
          </w:tcPr>
          <w:p w14:paraId="0D82B38B" w14:textId="7CD3FF04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3ECE">
              <w:rPr>
                <w:sz w:val="22"/>
                <w:szCs w:val="22"/>
                <w:lang w:bidi="ru-RU"/>
              </w:rPr>
              <w:t>Понятие прибыли и ее функции, схема формирования и структура прибыли предприятия. Элементы механизма управления прибылью, организационное и информационное обеспечение управления прибылью. Планирование и контроль прибыли предприятия. Планирование прибыли на основе бюджетирования. Направления использования прибыли. Понятие рентабельности. Показатели рентабельности продукции и производства, методы их определения. Коэффициенты рентабельности. Коэффициенты деловой активности.</w:t>
            </w:r>
          </w:p>
        </w:tc>
        <w:tc>
          <w:tcPr>
            <w:tcW w:w="357" w:type="pct"/>
            <w:gridSpan w:val="2"/>
            <w:vAlign w:val="center"/>
          </w:tcPr>
          <w:p w14:paraId="6A2E9424" w14:textId="7EB79578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17F60F35" w14:textId="1C8CDB01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5B22DD5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F952C75" w14:textId="2B9A48FA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D2CA2" w:rsidRPr="00A23ECE" w14:paraId="0ABC933C" w14:textId="77777777" w:rsidTr="000C3448">
        <w:trPr>
          <w:trHeight w:val="283"/>
        </w:trPr>
        <w:tc>
          <w:tcPr>
            <w:tcW w:w="1024" w:type="pct"/>
            <w:vAlign w:val="center"/>
          </w:tcPr>
          <w:p w14:paraId="45433612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E">
              <w:rPr>
                <w:rFonts w:ascii="Times New Roman" w:hAnsi="Times New Roman" w:cs="Times New Roman"/>
                <w:lang w:bidi="ru-RU"/>
              </w:rPr>
              <w:t>Тема 5. Анализ затрат и результатов деятельности предприятия</w:t>
            </w:r>
          </w:p>
        </w:tc>
        <w:tc>
          <w:tcPr>
            <w:tcW w:w="2543" w:type="pct"/>
            <w:gridSpan w:val="2"/>
          </w:tcPr>
          <w:p w14:paraId="3E7E1938" w14:textId="77777777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3ECE">
              <w:rPr>
                <w:sz w:val="22"/>
                <w:szCs w:val="22"/>
                <w:lang w:bidi="ru-RU"/>
              </w:rPr>
              <w:t>Информационная база анализа затрат и результатов. Анализ структуры себестоимости. Анализ прибыли и рентабельности. Анализ взаимосвязи затрат, объема производства и прибыли. Маржинальный анализ. Показатели безубыточности и их использование для решения задач управления затратами и результатами деятельности предприятия. Методы оценки затрат и результатов в системах управления предприятием.</w:t>
            </w:r>
          </w:p>
        </w:tc>
        <w:tc>
          <w:tcPr>
            <w:tcW w:w="357" w:type="pct"/>
            <w:gridSpan w:val="2"/>
            <w:vAlign w:val="center"/>
          </w:tcPr>
          <w:p w14:paraId="069A5A88" w14:textId="63EE2855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6A8FB712" w14:textId="282EC56C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266F1910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F214764" w14:textId="6486617F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D2CA2" w:rsidRPr="00A23ECE" w14:paraId="6A2F2ECE" w14:textId="77777777" w:rsidTr="000C3448">
        <w:trPr>
          <w:trHeight w:val="283"/>
        </w:trPr>
        <w:tc>
          <w:tcPr>
            <w:tcW w:w="1024" w:type="pct"/>
            <w:vAlign w:val="center"/>
          </w:tcPr>
          <w:p w14:paraId="7F691858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E">
              <w:rPr>
                <w:rFonts w:ascii="Times New Roman" w:hAnsi="Times New Roman" w:cs="Times New Roman"/>
                <w:lang w:bidi="ru-RU"/>
              </w:rPr>
              <w:t>Тема 6. Организация управления затратами и результатами на предприятии</w:t>
            </w:r>
          </w:p>
        </w:tc>
        <w:tc>
          <w:tcPr>
            <w:tcW w:w="2543" w:type="pct"/>
            <w:gridSpan w:val="2"/>
          </w:tcPr>
          <w:p w14:paraId="7DD7E6F8" w14:textId="343DB3EF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3ECE">
              <w:rPr>
                <w:sz w:val="22"/>
                <w:szCs w:val="22"/>
                <w:lang w:bidi="ru-RU"/>
              </w:rPr>
              <w:t>Экономико-организационная и финансовая   структуризация     предприятия. Центры   экономической (финансовой) ответственности: центры затрат, центры доходов, центры прибыли, центры инвестиций. Учет затрат и результатов по центрам ответственности. Управление затратами и результатами на основе бюджетов. План-</w:t>
            </w:r>
            <w:proofErr w:type="spellStart"/>
            <w:r w:rsidRPr="00A23ECE">
              <w:rPr>
                <w:sz w:val="22"/>
                <w:szCs w:val="22"/>
                <w:lang w:bidi="ru-RU"/>
              </w:rPr>
              <w:t>фактный</w:t>
            </w:r>
            <w:proofErr w:type="spellEnd"/>
            <w:r w:rsidRPr="00A23ECE">
              <w:rPr>
                <w:sz w:val="22"/>
                <w:szCs w:val="22"/>
                <w:lang w:bidi="ru-RU"/>
              </w:rPr>
              <w:t xml:space="preserve"> анализ затрат и результатов и выявление отклонений. Бюджетное управление как основа контроля за затратами и результатами деятельности.</w:t>
            </w:r>
          </w:p>
        </w:tc>
        <w:tc>
          <w:tcPr>
            <w:tcW w:w="357" w:type="pct"/>
            <w:gridSpan w:val="2"/>
            <w:vAlign w:val="center"/>
          </w:tcPr>
          <w:p w14:paraId="5EC4B3CC" w14:textId="4ACB6035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3B32951E" w14:textId="22DDC446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E8F6AFB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F07D2CE" w14:textId="21D19D05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D2CA2" w:rsidRPr="00A23ECE" w14:paraId="00D6BF8F" w14:textId="77777777" w:rsidTr="000C3448">
        <w:trPr>
          <w:trHeight w:val="283"/>
        </w:trPr>
        <w:tc>
          <w:tcPr>
            <w:tcW w:w="1024" w:type="pct"/>
            <w:vAlign w:val="center"/>
          </w:tcPr>
          <w:p w14:paraId="2F238C59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E">
              <w:rPr>
                <w:rFonts w:ascii="Times New Roman" w:hAnsi="Times New Roman" w:cs="Times New Roman"/>
                <w:lang w:bidi="ru-RU"/>
              </w:rPr>
              <w:t>Тема 7. Контроллинг как система управления затратами и прибылью</w:t>
            </w:r>
          </w:p>
        </w:tc>
        <w:tc>
          <w:tcPr>
            <w:tcW w:w="2543" w:type="pct"/>
            <w:gridSpan w:val="2"/>
          </w:tcPr>
          <w:p w14:paraId="01CC0150" w14:textId="77777777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3ECE">
              <w:rPr>
                <w:sz w:val="22"/>
                <w:szCs w:val="22"/>
                <w:lang w:bidi="ru-RU"/>
              </w:rPr>
              <w:t>Понятие контроллинга. Основные концепции контроллинга. Функции контроллинга.  Структура и содержание контроллинга.  Оперативный и стратегический контроллинг. Модель контроллинга. Инструменты контроллинга.  Методы стратегического контроллинга. Методы оперативного контроллинга. Производственный контроллинг.  Этапы внедрения контроллинга на предприятии.</w:t>
            </w:r>
          </w:p>
        </w:tc>
        <w:tc>
          <w:tcPr>
            <w:tcW w:w="357" w:type="pct"/>
            <w:gridSpan w:val="2"/>
            <w:vAlign w:val="center"/>
          </w:tcPr>
          <w:p w14:paraId="0A5AF869" w14:textId="58F4EA82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5EF89D46" w14:textId="2558792F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02B6820E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EA81267" w14:textId="6615D0AB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D2CA2" w:rsidRPr="00A23ECE" w14:paraId="5CA95FEB" w14:textId="77777777" w:rsidTr="000C3448">
        <w:trPr>
          <w:trHeight w:val="283"/>
        </w:trPr>
        <w:tc>
          <w:tcPr>
            <w:tcW w:w="1024" w:type="pct"/>
            <w:vAlign w:val="center"/>
          </w:tcPr>
          <w:p w14:paraId="497F75AA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E">
              <w:rPr>
                <w:rFonts w:ascii="Times New Roman" w:hAnsi="Times New Roman" w:cs="Times New Roman"/>
                <w:lang w:bidi="ru-RU"/>
              </w:rPr>
              <w:t>Тема 8. Определение экономической эффективности деятельности предприятия</w:t>
            </w:r>
          </w:p>
        </w:tc>
        <w:tc>
          <w:tcPr>
            <w:tcW w:w="2543" w:type="pct"/>
            <w:gridSpan w:val="2"/>
          </w:tcPr>
          <w:p w14:paraId="39D1D4C0" w14:textId="77777777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3ECE">
              <w:rPr>
                <w:sz w:val="22"/>
                <w:szCs w:val="22"/>
                <w:lang w:bidi="ru-RU"/>
              </w:rPr>
              <w:t>Понятие экономической эффективности. Показатели экономической эффективности. Измерение экономической эффективности. Оценка влияния затрат и результатов на экономическую эффективность деятельности предприятия. Выбор модели управления затратами и результатами по критерию экономической эффективности.</w:t>
            </w:r>
          </w:p>
        </w:tc>
        <w:tc>
          <w:tcPr>
            <w:tcW w:w="357" w:type="pct"/>
            <w:gridSpan w:val="2"/>
            <w:vAlign w:val="center"/>
          </w:tcPr>
          <w:p w14:paraId="41DB8E76" w14:textId="6DDCCDAD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1EF50E00" w14:textId="4E2DB559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3A26D444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EAA0C5E" w14:textId="03128CF6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D2CA2" w:rsidRPr="00A23ECE" w14:paraId="41F21F5E" w14:textId="77777777" w:rsidTr="000C34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9841" w14:textId="77777777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3EC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E64E" w14:textId="2CDCF8B3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2D2CA2" w:rsidRPr="00A23ECE" w14:paraId="027D81B0" w14:textId="77777777" w:rsidTr="000C34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3B9C" w14:textId="77777777" w:rsidR="002D2CA2" w:rsidRPr="00A23ECE" w:rsidRDefault="002D2CA2" w:rsidP="000C34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23ECE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76B6" w14:textId="530B834A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EFF3" w14:textId="70A33CBB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F55D" w14:textId="77777777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B5D5" w14:textId="1B333EF1" w:rsidR="002D2CA2" w:rsidRPr="00A23ECE" w:rsidRDefault="002D2CA2" w:rsidP="000C34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D2CA2" w:rsidRPr="004D0EC6" w14:paraId="7D1EAE9A" w14:textId="77777777" w:rsidTr="000C3448">
        <w:trPr>
          <w:trHeight w:val="641"/>
        </w:trPr>
        <w:tc>
          <w:tcPr>
            <w:tcW w:w="4080" w:type="pct"/>
            <w:vAlign w:val="center"/>
            <w:hideMark/>
          </w:tcPr>
          <w:p w14:paraId="03D8AAC2" w14:textId="77777777" w:rsidR="002D2CA2" w:rsidRPr="004D0EC6" w:rsidRDefault="002D2CA2" w:rsidP="000C34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0EC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2A1B8734" w14:textId="77777777" w:rsidR="002D2CA2" w:rsidRPr="004D0EC6" w:rsidRDefault="002D2CA2" w:rsidP="000C34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0EC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D2CA2" w:rsidRPr="00E357B4" w14:paraId="2ABBEF15" w14:textId="77777777" w:rsidTr="000C3448">
        <w:trPr>
          <w:trHeight w:val="354"/>
        </w:trPr>
        <w:tc>
          <w:tcPr>
            <w:tcW w:w="4080" w:type="pct"/>
            <w:vAlign w:val="center"/>
          </w:tcPr>
          <w:p w14:paraId="1D1D4C8C" w14:textId="77777777" w:rsidR="002D2CA2" w:rsidRPr="004D0EC6" w:rsidRDefault="002D2CA2" w:rsidP="000C3448">
            <w:pPr>
              <w:rPr>
                <w:rFonts w:ascii="Times New Roman" w:hAnsi="Times New Roman" w:cs="Times New Roman"/>
                <w:lang w:val="en-US" w:bidi="ru-RU"/>
              </w:rPr>
            </w:pPr>
            <w:r w:rsidRPr="004D0EC6">
              <w:rPr>
                <w:rFonts w:ascii="Times New Roman" w:hAnsi="Times New Roman" w:cs="Times New Roman"/>
              </w:rPr>
              <w:t>Управление производственными затратами [Электронный ресурс]</w:t>
            </w:r>
            <w:proofErr w:type="gramStart"/>
            <w:r w:rsidRPr="004D0E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D0EC6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4D0EC6">
              <w:rPr>
                <w:rFonts w:ascii="Times New Roman" w:hAnsi="Times New Roman" w:cs="Times New Roman"/>
              </w:rPr>
              <w:t>Т.Б.Альгина</w:t>
            </w:r>
            <w:proofErr w:type="spellEnd"/>
            <w:r w:rsidRPr="004D0EC6">
              <w:rPr>
                <w:rFonts w:ascii="Times New Roman" w:hAnsi="Times New Roman" w:cs="Times New Roman"/>
              </w:rPr>
              <w:t>; М-во образования и науки Рос. Федерации, С.-</w:t>
            </w:r>
            <w:proofErr w:type="spellStart"/>
            <w:r w:rsidRPr="004D0EC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D0EC6">
              <w:rPr>
                <w:rFonts w:ascii="Times New Roman" w:hAnsi="Times New Roman" w:cs="Times New Roman"/>
              </w:rPr>
              <w:t>. гос. экон. ун-т, Каф. экономики предприятия и произв. менеджмента</w:t>
            </w:r>
            <w:proofErr w:type="gramStart"/>
            <w:r w:rsidRPr="004D0EC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D0EC6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4D0EC6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4D0EC6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4D0EC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D0EC6">
              <w:rPr>
                <w:rFonts w:ascii="Times New Roman" w:hAnsi="Times New Roman" w:cs="Times New Roman"/>
                <w:lang w:val="en-US"/>
              </w:rPr>
              <w:t xml:space="preserve"> СПбГЭУ, 2014 – 82с.</w:t>
            </w:r>
          </w:p>
        </w:tc>
        <w:tc>
          <w:tcPr>
            <w:tcW w:w="920" w:type="pct"/>
            <w:vAlign w:val="center"/>
            <w:hideMark/>
          </w:tcPr>
          <w:p w14:paraId="080E616B" w14:textId="77777777" w:rsidR="002D2CA2" w:rsidRPr="004D0EC6" w:rsidRDefault="00F37D0E" w:rsidP="000C3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2D2CA2" w:rsidRPr="004D0E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http://opac.unecon.ru/elibrary/elib/478282838.pdf</w:t>
              </w:r>
            </w:hyperlink>
          </w:p>
        </w:tc>
      </w:tr>
      <w:tr w:rsidR="002D2CA2" w:rsidRPr="004D0EC6" w14:paraId="732AB68E" w14:textId="77777777" w:rsidTr="000C3448">
        <w:trPr>
          <w:trHeight w:val="354"/>
        </w:trPr>
        <w:tc>
          <w:tcPr>
            <w:tcW w:w="4080" w:type="pct"/>
            <w:vAlign w:val="center"/>
          </w:tcPr>
          <w:p w14:paraId="06CFCEBA" w14:textId="77777777" w:rsidR="002D2CA2" w:rsidRPr="004D0EC6" w:rsidRDefault="002D2CA2" w:rsidP="000C3448">
            <w:pPr>
              <w:rPr>
                <w:rFonts w:ascii="Times New Roman" w:hAnsi="Times New Roman" w:cs="Times New Roman"/>
                <w:lang w:val="en-US" w:bidi="ru-RU"/>
              </w:rPr>
            </w:pPr>
            <w:r w:rsidRPr="004D0EC6">
              <w:rPr>
                <w:rFonts w:ascii="Times New Roman" w:hAnsi="Times New Roman" w:cs="Times New Roman"/>
              </w:rPr>
              <w:t xml:space="preserve">Управление затратами и результатами [Электронный ресурс] : учебное пособие / </w:t>
            </w:r>
            <w:proofErr w:type="spellStart"/>
            <w:r w:rsidRPr="004D0EC6">
              <w:rPr>
                <w:rFonts w:ascii="Times New Roman" w:hAnsi="Times New Roman" w:cs="Times New Roman"/>
              </w:rPr>
              <w:t>Т.Б.Альгина</w:t>
            </w:r>
            <w:proofErr w:type="spellEnd"/>
            <w:r w:rsidRPr="004D0EC6">
              <w:rPr>
                <w:rFonts w:ascii="Times New Roman" w:hAnsi="Times New Roman" w:cs="Times New Roman"/>
              </w:rPr>
              <w:t>, А.А. Фомин ; М-во образования и науки</w:t>
            </w:r>
            <w:proofErr w:type="gramStart"/>
            <w:r w:rsidRPr="004D0EC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D0EC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D0EC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D0EC6">
              <w:rPr>
                <w:rFonts w:ascii="Times New Roman" w:hAnsi="Times New Roman" w:cs="Times New Roman"/>
              </w:rPr>
              <w:t>. гос. экон. ун-т, Каф. экономики предприятия и произв. менеджмента</w:t>
            </w:r>
            <w:proofErr w:type="gramStart"/>
            <w:r w:rsidRPr="004D0EC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D0EC6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4D0EC6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4D0EC6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4D0EC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D0EC6">
              <w:rPr>
                <w:rFonts w:ascii="Times New Roman" w:hAnsi="Times New Roman" w:cs="Times New Roman"/>
                <w:lang w:val="en-US"/>
              </w:rPr>
              <w:t xml:space="preserve"> СПбГЭУ, 2015.— 78с</w:t>
            </w:r>
          </w:p>
        </w:tc>
        <w:tc>
          <w:tcPr>
            <w:tcW w:w="920" w:type="pct"/>
            <w:vAlign w:val="center"/>
            <w:hideMark/>
          </w:tcPr>
          <w:p w14:paraId="6D3A5DBB" w14:textId="77777777" w:rsidR="002D2CA2" w:rsidRPr="004D0EC6" w:rsidRDefault="00F37D0E" w:rsidP="000C3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2D2CA2" w:rsidRPr="004D0E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D2CA2" w:rsidRPr="004D0EC6">
                <w:rPr>
                  <w:rFonts w:ascii="Times New Roman" w:hAnsi="Times New Roman" w:cs="Times New Roman"/>
                  <w:color w:val="00008B"/>
                  <w:u w:val="single"/>
                </w:rPr>
                <w:t>½Ð¸Ðµ%20Ð·Ð°ÑÑÐ°ÑÐ°Ð¼Ð¸.pdf</w:t>
              </w:r>
            </w:hyperlink>
          </w:p>
        </w:tc>
      </w:tr>
      <w:tr w:rsidR="002D2CA2" w:rsidRPr="004D0EC6" w14:paraId="1A32268A" w14:textId="77777777" w:rsidTr="000C3448">
        <w:trPr>
          <w:trHeight w:val="354"/>
        </w:trPr>
        <w:tc>
          <w:tcPr>
            <w:tcW w:w="4080" w:type="pct"/>
            <w:vAlign w:val="center"/>
          </w:tcPr>
          <w:p w14:paraId="48AA6DE1" w14:textId="77777777" w:rsidR="002D2CA2" w:rsidRPr="004D0EC6" w:rsidRDefault="002D2CA2" w:rsidP="000C3448">
            <w:pPr>
              <w:rPr>
                <w:rFonts w:ascii="Times New Roman" w:hAnsi="Times New Roman" w:cs="Times New Roman"/>
                <w:lang w:val="en-US" w:bidi="ru-RU"/>
              </w:rPr>
            </w:pPr>
            <w:r w:rsidRPr="004D0EC6">
              <w:rPr>
                <w:rFonts w:ascii="Times New Roman" w:hAnsi="Times New Roman" w:cs="Times New Roman"/>
              </w:rPr>
              <w:t>Управление производственными затратами и результатами [Электронный ресурс] : учебное пособие / Т. Б. Альгина, А. А. Фомин ; М-во образования и науки</w:t>
            </w:r>
            <w:proofErr w:type="gramStart"/>
            <w:r w:rsidRPr="004D0EC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D0EC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D0EC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D0EC6">
              <w:rPr>
                <w:rFonts w:ascii="Times New Roman" w:hAnsi="Times New Roman" w:cs="Times New Roman"/>
              </w:rPr>
              <w:t xml:space="preserve">. гос. ун-т экономики и финансов, Каф. экономики  и </w:t>
            </w:r>
            <w:proofErr w:type="spellStart"/>
            <w:r w:rsidRPr="004D0EC6">
              <w:rPr>
                <w:rFonts w:ascii="Times New Roman" w:hAnsi="Times New Roman" w:cs="Times New Roman"/>
              </w:rPr>
              <w:t>управл</w:t>
            </w:r>
            <w:proofErr w:type="gramStart"/>
            <w:r w:rsidRPr="004D0EC6">
              <w:rPr>
                <w:rFonts w:ascii="Times New Roman" w:hAnsi="Times New Roman" w:cs="Times New Roman"/>
              </w:rPr>
              <w:t>.п</w:t>
            </w:r>
            <w:proofErr w:type="gramEnd"/>
            <w:r w:rsidRPr="004D0EC6">
              <w:rPr>
                <w:rFonts w:ascii="Times New Roman" w:hAnsi="Times New Roman" w:cs="Times New Roman"/>
              </w:rPr>
              <w:t>редприятиями</w:t>
            </w:r>
            <w:proofErr w:type="spellEnd"/>
            <w:r w:rsidRPr="004D0EC6">
              <w:rPr>
                <w:rFonts w:ascii="Times New Roman" w:hAnsi="Times New Roman" w:cs="Times New Roman"/>
              </w:rPr>
              <w:t xml:space="preserve"> и произв. комплексами .— </w:t>
            </w:r>
            <w:proofErr w:type="spellStart"/>
            <w:r w:rsidRPr="004D0EC6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4D0EC6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4D0EC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D0EC6">
              <w:rPr>
                <w:rFonts w:ascii="Times New Roman" w:hAnsi="Times New Roman" w:cs="Times New Roman"/>
                <w:lang w:val="en-US"/>
              </w:rPr>
              <w:t xml:space="preserve"> СПбГЭУ, 2017 .— 82 с.</w:t>
            </w:r>
          </w:p>
        </w:tc>
        <w:tc>
          <w:tcPr>
            <w:tcW w:w="920" w:type="pct"/>
            <w:vAlign w:val="center"/>
            <w:hideMark/>
          </w:tcPr>
          <w:p w14:paraId="4D463A29" w14:textId="77777777" w:rsidR="002D2CA2" w:rsidRPr="004D0EC6" w:rsidRDefault="00F37D0E" w:rsidP="000C3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2D2CA2" w:rsidRPr="004D0E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D2CA2" w:rsidRPr="004D0EC6">
                <w:rPr>
                  <w:rFonts w:ascii="Times New Roman" w:hAnsi="Times New Roman" w:cs="Times New Roman"/>
                  <w:color w:val="00008B"/>
                  <w:u w:val="single"/>
                </w:rPr>
                <w:t>Ð¼Ð¸%20Ð·Ð°ÑÑÐ°ÑÐ°Ð¼Ð¸.pdf</w:t>
              </w:r>
            </w:hyperlink>
          </w:p>
        </w:tc>
      </w:tr>
      <w:tr w:rsidR="002D2CA2" w:rsidRPr="004D0EC6" w14:paraId="50ED9A47" w14:textId="77777777" w:rsidTr="000C3448">
        <w:trPr>
          <w:trHeight w:val="354"/>
        </w:trPr>
        <w:tc>
          <w:tcPr>
            <w:tcW w:w="4080" w:type="pct"/>
            <w:vAlign w:val="center"/>
          </w:tcPr>
          <w:p w14:paraId="10FD4857" w14:textId="77777777" w:rsidR="002D2CA2" w:rsidRPr="004D0EC6" w:rsidRDefault="002D2CA2" w:rsidP="000C3448">
            <w:pPr>
              <w:rPr>
                <w:rFonts w:ascii="Times New Roman" w:hAnsi="Times New Roman" w:cs="Times New Roman"/>
                <w:lang w:bidi="ru-RU"/>
              </w:rPr>
            </w:pPr>
            <w:r w:rsidRPr="004D0EC6">
              <w:rPr>
                <w:rFonts w:ascii="Times New Roman" w:hAnsi="Times New Roman" w:cs="Times New Roman"/>
              </w:rPr>
              <w:t xml:space="preserve">Управление затратами на предприятии: Учебник для вузов. 5-е изд. Стандарт третьего поколения / В. Г. Лебедев, Т. Г. Дроздова, В. П. Кустарев и </w:t>
            </w:r>
            <w:proofErr w:type="spellStart"/>
            <w:r w:rsidRPr="004D0EC6">
              <w:rPr>
                <w:rFonts w:ascii="Times New Roman" w:hAnsi="Times New Roman" w:cs="Times New Roman"/>
              </w:rPr>
              <w:t>др</w:t>
            </w:r>
            <w:proofErr w:type="gramStart"/>
            <w:r w:rsidRPr="004D0EC6">
              <w:rPr>
                <w:rFonts w:ascii="Times New Roman" w:hAnsi="Times New Roman" w:cs="Times New Roman"/>
              </w:rPr>
              <w:t>.С</w:t>
            </w:r>
            <w:proofErr w:type="gramEnd"/>
            <w:r w:rsidRPr="004D0EC6">
              <w:rPr>
                <w:rFonts w:ascii="Times New Roman" w:hAnsi="Times New Roman" w:cs="Times New Roman"/>
              </w:rPr>
              <w:t>анкт</w:t>
            </w:r>
            <w:proofErr w:type="spellEnd"/>
            <w:r w:rsidRPr="004D0EC6">
              <w:rPr>
                <w:rFonts w:ascii="Times New Roman" w:hAnsi="Times New Roman" w:cs="Times New Roman"/>
              </w:rPr>
              <w:t>-Петербург : Питер, 2015 592 с.</w:t>
            </w:r>
          </w:p>
        </w:tc>
        <w:tc>
          <w:tcPr>
            <w:tcW w:w="920" w:type="pct"/>
            <w:vAlign w:val="center"/>
            <w:hideMark/>
          </w:tcPr>
          <w:p w14:paraId="5FCCDAAA" w14:textId="77777777" w:rsidR="002D2CA2" w:rsidRPr="004D0EC6" w:rsidRDefault="00F37D0E" w:rsidP="000C3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2D2CA2" w:rsidRPr="004D0EC6">
                <w:rPr>
                  <w:rFonts w:ascii="Times New Roman" w:hAnsi="Times New Roman" w:cs="Times New Roman"/>
                  <w:color w:val="00008B"/>
                  <w:u w:val="single"/>
                </w:rPr>
                <w:t>https://ibooks.ru/bookshelf/344145/reading</w:t>
              </w:r>
            </w:hyperlink>
          </w:p>
        </w:tc>
      </w:tr>
      <w:tr w:rsidR="002D2CA2" w:rsidRPr="004D0EC6" w14:paraId="5291D78D" w14:textId="77777777" w:rsidTr="000C3448">
        <w:trPr>
          <w:trHeight w:val="354"/>
        </w:trPr>
        <w:tc>
          <w:tcPr>
            <w:tcW w:w="4080" w:type="pct"/>
            <w:vAlign w:val="center"/>
          </w:tcPr>
          <w:p w14:paraId="46446C8F" w14:textId="77777777" w:rsidR="002D2CA2" w:rsidRPr="004D0EC6" w:rsidRDefault="002D2CA2" w:rsidP="000C3448">
            <w:pPr>
              <w:rPr>
                <w:rFonts w:ascii="Times New Roman" w:hAnsi="Times New Roman" w:cs="Times New Roman"/>
                <w:lang w:bidi="ru-RU"/>
              </w:rPr>
            </w:pPr>
            <w:r w:rsidRPr="004D0EC6">
              <w:rPr>
                <w:rFonts w:ascii="Times New Roman" w:hAnsi="Times New Roman" w:cs="Times New Roman"/>
              </w:rPr>
              <w:t>Хруцкий, В. Е. Внутрифирменное бюджетирование. Теория и практика</w:t>
            </w:r>
            <w:proofErr w:type="gramStart"/>
            <w:r w:rsidRPr="004D0E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D0EC6">
              <w:rPr>
                <w:rFonts w:ascii="Times New Roman" w:hAnsi="Times New Roman" w:cs="Times New Roman"/>
              </w:rPr>
              <w:t xml:space="preserve"> практ. пособие / В. Е. Хруцкий, В. В. Гамаюнов. — 3-е изд., </w:t>
            </w:r>
            <w:proofErr w:type="spellStart"/>
            <w:r w:rsidRPr="004D0EC6">
              <w:rPr>
                <w:rFonts w:ascii="Times New Roman" w:hAnsi="Times New Roman" w:cs="Times New Roman"/>
              </w:rPr>
              <w:t>испр</w:t>
            </w:r>
            <w:proofErr w:type="spellEnd"/>
            <w:r w:rsidRPr="004D0EC6">
              <w:rPr>
                <w:rFonts w:ascii="Times New Roman" w:hAnsi="Times New Roman" w:cs="Times New Roman"/>
              </w:rPr>
              <w:t xml:space="preserve">. и доп. — М. : Издательство </w:t>
            </w:r>
            <w:proofErr w:type="spellStart"/>
            <w:r w:rsidRPr="004D0EC6">
              <w:rPr>
                <w:rFonts w:ascii="Times New Roman" w:hAnsi="Times New Roman" w:cs="Times New Roman"/>
              </w:rPr>
              <w:t>Юрайт</w:t>
            </w:r>
            <w:proofErr w:type="spellEnd"/>
          </w:p>
        </w:tc>
        <w:tc>
          <w:tcPr>
            <w:tcW w:w="920" w:type="pct"/>
            <w:vAlign w:val="center"/>
            <w:hideMark/>
          </w:tcPr>
          <w:p w14:paraId="4A0590D3" w14:textId="77777777" w:rsidR="002D2CA2" w:rsidRPr="004D0EC6" w:rsidRDefault="00F37D0E" w:rsidP="000C3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2D2CA2" w:rsidRPr="004D0EC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https://urait.ru/bcode/397277</w:t>
              </w:r>
            </w:hyperlink>
          </w:p>
        </w:tc>
      </w:tr>
      <w:tr w:rsidR="002D2CA2" w:rsidRPr="004D0EC6" w14:paraId="166D8ED2" w14:textId="77777777" w:rsidTr="000C3448">
        <w:trPr>
          <w:trHeight w:val="354"/>
        </w:trPr>
        <w:tc>
          <w:tcPr>
            <w:tcW w:w="4080" w:type="pct"/>
            <w:vAlign w:val="center"/>
          </w:tcPr>
          <w:p w14:paraId="40072173" w14:textId="77777777" w:rsidR="002D2CA2" w:rsidRPr="004D0EC6" w:rsidRDefault="002D2CA2" w:rsidP="000C3448">
            <w:pPr>
              <w:rPr>
                <w:rFonts w:ascii="Times New Roman" w:hAnsi="Times New Roman" w:cs="Times New Roman"/>
                <w:lang w:bidi="ru-RU"/>
              </w:rPr>
            </w:pPr>
            <w:r w:rsidRPr="004D0EC6">
              <w:rPr>
                <w:rFonts w:ascii="Times New Roman" w:hAnsi="Times New Roman" w:cs="Times New Roman"/>
              </w:rPr>
              <w:t>Экономический анализ в 2 ч. Часть 1.</w:t>
            </w:r>
            <w:proofErr w:type="gramStart"/>
            <w:r w:rsidRPr="004D0EC6">
              <w:rPr>
                <w:rFonts w:ascii="Times New Roman" w:hAnsi="Times New Roman" w:cs="Times New Roman"/>
              </w:rPr>
              <w:t xml:space="preserve">  :</w:t>
            </w:r>
            <w:proofErr w:type="gramEnd"/>
            <w:r w:rsidRPr="004D0EC6">
              <w:rPr>
                <w:rFonts w:ascii="Times New Roman" w:hAnsi="Times New Roman" w:cs="Times New Roman"/>
              </w:rPr>
              <w:t xml:space="preserve"> учебник для вузов / Н. В. </w:t>
            </w:r>
            <w:proofErr w:type="spellStart"/>
            <w:r w:rsidRPr="004D0EC6">
              <w:rPr>
                <w:rFonts w:ascii="Times New Roman" w:hAnsi="Times New Roman" w:cs="Times New Roman"/>
              </w:rPr>
              <w:t>Войтоловский</w:t>
            </w:r>
            <w:proofErr w:type="spellEnd"/>
            <w:r w:rsidRPr="004D0EC6">
              <w:rPr>
                <w:rFonts w:ascii="Times New Roman" w:hAnsi="Times New Roman" w:cs="Times New Roman"/>
              </w:rPr>
              <w:t xml:space="preserve"> [и др.] ; под редакцией Н. В. </w:t>
            </w:r>
            <w:proofErr w:type="spellStart"/>
            <w:r w:rsidRPr="004D0EC6">
              <w:rPr>
                <w:rFonts w:ascii="Times New Roman" w:hAnsi="Times New Roman" w:cs="Times New Roman"/>
              </w:rPr>
              <w:t>Войтоловского</w:t>
            </w:r>
            <w:proofErr w:type="spellEnd"/>
            <w:r w:rsidRPr="004D0EC6">
              <w:rPr>
                <w:rFonts w:ascii="Times New Roman" w:hAnsi="Times New Roman" w:cs="Times New Roman"/>
              </w:rPr>
              <w:t xml:space="preserve">, А. П. Калининой, И. И. Мазуровой. — 7-е изд., </w:t>
            </w:r>
            <w:proofErr w:type="spellStart"/>
            <w:r w:rsidRPr="004D0EC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D0EC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D0EC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D0EC6">
              <w:rPr>
                <w:rFonts w:ascii="Times New Roman" w:hAnsi="Times New Roman" w:cs="Times New Roman"/>
              </w:rPr>
              <w:t>, 2022. — 291 с. — (Высшее образование).</w:t>
            </w:r>
          </w:p>
        </w:tc>
        <w:tc>
          <w:tcPr>
            <w:tcW w:w="920" w:type="pct"/>
            <w:vAlign w:val="center"/>
            <w:hideMark/>
          </w:tcPr>
          <w:p w14:paraId="6C9B21D3" w14:textId="77777777" w:rsidR="002D2CA2" w:rsidRPr="004D0EC6" w:rsidRDefault="00F37D0E" w:rsidP="000C3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2D2CA2" w:rsidRPr="004D0EC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https://urait.ru/bcode/493027</w:t>
              </w:r>
            </w:hyperlink>
          </w:p>
        </w:tc>
      </w:tr>
      <w:tr w:rsidR="002D2CA2" w:rsidRPr="004D0EC6" w14:paraId="51FD457C" w14:textId="77777777" w:rsidTr="000C3448">
        <w:trPr>
          <w:trHeight w:val="354"/>
        </w:trPr>
        <w:tc>
          <w:tcPr>
            <w:tcW w:w="4080" w:type="pct"/>
            <w:vAlign w:val="center"/>
          </w:tcPr>
          <w:p w14:paraId="040CC8D0" w14:textId="77777777" w:rsidR="002D2CA2" w:rsidRPr="004D0EC6" w:rsidRDefault="002D2CA2" w:rsidP="000C3448">
            <w:pPr>
              <w:rPr>
                <w:rFonts w:ascii="Times New Roman" w:hAnsi="Times New Roman" w:cs="Times New Roman"/>
                <w:lang w:bidi="ru-RU"/>
              </w:rPr>
            </w:pPr>
            <w:r w:rsidRPr="004D0EC6">
              <w:rPr>
                <w:rFonts w:ascii="Times New Roman" w:hAnsi="Times New Roman" w:cs="Times New Roman"/>
              </w:rPr>
              <w:t>Экономический анализ в 2 ч. Часть 2.</w:t>
            </w:r>
            <w:proofErr w:type="gramStart"/>
            <w:r w:rsidRPr="004D0EC6">
              <w:rPr>
                <w:rFonts w:ascii="Times New Roman" w:hAnsi="Times New Roman" w:cs="Times New Roman"/>
              </w:rPr>
              <w:t xml:space="preserve">  :</w:t>
            </w:r>
            <w:proofErr w:type="gramEnd"/>
            <w:r w:rsidRPr="004D0EC6">
              <w:rPr>
                <w:rFonts w:ascii="Times New Roman" w:hAnsi="Times New Roman" w:cs="Times New Roman"/>
              </w:rPr>
              <w:t xml:space="preserve"> учебник для вузов / Н. В. </w:t>
            </w:r>
            <w:proofErr w:type="spellStart"/>
            <w:r w:rsidRPr="004D0EC6">
              <w:rPr>
                <w:rFonts w:ascii="Times New Roman" w:hAnsi="Times New Roman" w:cs="Times New Roman"/>
              </w:rPr>
              <w:t>Войтоловский</w:t>
            </w:r>
            <w:proofErr w:type="spellEnd"/>
            <w:r w:rsidRPr="004D0EC6">
              <w:rPr>
                <w:rFonts w:ascii="Times New Roman" w:hAnsi="Times New Roman" w:cs="Times New Roman"/>
              </w:rPr>
              <w:t xml:space="preserve"> [и др.] ; под редакцией Н. В. </w:t>
            </w:r>
            <w:proofErr w:type="spellStart"/>
            <w:r w:rsidRPr="004D0EC6">
              <w:rPr>
                <w:rFonts w:ascii="Times New Roman" w:hAnsi="Times New Roman" w:cs="Times New Roman"/>
              </w:rPr>
              <w:t>Войтоловского</w:t>
            </w:r>
            <w:proofErr w:type="spellEnd"/>
            <w:r w:rsidRPr="004D0EC6">
              <w:rPr>
                <w:rFonts w:ascii="Times New Roman" w:hAnsi="Times New Roman" w:cs="Times New Roman"/>
              </w:rPr>
              <w:t xml:space="preserve">, А. П. Калининой, И. И. Мазуровой. — 7-е изд., </w:t>
            </w:r>
            <w:proofErr w:type="spellStart"/>
            <w:r w:rsidRPr="004D0EC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D0EC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D0EC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D0EC6">
              <w:rPr>
                <w:rFonts w:ascii="Times New Roman" w:hAnsi="Times New Roman" w:cs="Times New Roman"/>
              </w:rPr>
              <w:t>, 2022. — 302 с. — (Высшее образование).</w:t>
            </w:r>
          </w:p>
        </w:tc>
        <w:tc>
          <w:tcPr>
            <w:tcW w:w="920" w:type="pct"/>
            <w:vAlign w:val="center"/>
            <w:hideMark/>
          </w:tcPr>
          <w:p w14:paraId="798081B7" w14:textId="77777777" w:rsidR="002D2CA2" w:rsidRPr="004D0EC6" w:rsidRDefault="00F37D0E" w:rsidP="000C3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2D2CA2" w:rsidRPr="004D0EC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https://urait.ru/bcode/493028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D2CA2" w:rsidRPr="007E6725" w14:paraId="65EBA664" w14:textId="77777777" w:rsidTr="000C3448">
        <w:tc>
          <w:tcPr>
            <w:tcW w:w="9345" w:type="dxa"/>
          </w:tcPr>
          <w:p w14:paraId="336C89B5" w14:textId="77777777" w:rsidR="002D2CA2" w:rsidRPr="007E6725" w:rsidRDefault="002D2CA2" w:rsidP="000C3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D2CA2" w:rsidRPr="007E6725" w14:paraId="7033CF88" w14:textId="77777777" w:rsidTr="000C3448">
        <w:tc>
          <w:tcPr>
            <w:tcW w:w="9345" w:type="dxa"/>
          </w:tcPr>
          <w:p w14:paraId="1C5B28AA" w14:textId="77777777" w:rsidR="002D2CA2" w:rsidRPr="007E6725" w:rsidRDefault="002D2CA2" w:rsidP="000C3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D2CA2" w:rsidRPr="007E6725" w14:paraId="318A54AF" w14:textId="77777777" w:rsidTr="000C3448">
        <w:tc>
          <w:tcPr>
            <w:tcW w:w="9345" w:type="dxa"/>
          </w:tcPr>
          <w:p w14:paraId="0EAD8314" w14:textId="77777777" w:rsidR="002D2CA2" w:rsidRPr="007E6725" w:rsidRDefault="002D2CA2" w:rsidP="000C3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D2CA2" w:rsidRPr="007E6725" w14:paraId="72C41D16" w14:textId="77777777" w:rsidTr="000C3448">
        <w:tc>
          <w:tcPr>
            <w:tcW w:w="9345" w:type="dxa"/>
          </w:tcPr>
          <w:p w14:paraId="22DF7CD1" w14:textId="77777777" w:rsidR="002D2CA2" w:rsidRPr="007E6725" w:rsidRDefault="002D2CA2" w:rsidP="000C3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D2CA2" w:rsidRPr="007E6725" w14:paraId="6460C8D6" w14:textId="77777777" w:rsidTr="000C3448">
        <w:tc>
          <w:tcPr>
            <w:tcW w:w="9345" w:type="dxa"/>
          </w:tcPr>
          <w:p w14:paraId="689CD9EA" w14:textId="77777777" w:rsidR="002D2CA2" w:rsidRPr="007E6725" w:rsidRDefault="002D2CA2" w:rsidP="000C34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37D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3C64B3A1" w14:textId="77777777" w:rsidR="0046795F" w:rsidRDefault="0046795F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</w:p>
    <w:p w14:paraId="7526B973" w14:textId="0DF6493F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D2CA2" w:rsidRPr="0061772D" w14:paraId="7031FAAF" w14:textId="77777777" w:rsidTr="000C3448">
        <w:tc>
          <w:tcPr>
            <w:tcW w:w="7797" w:type="dxa"/>
          </w:tcPr>
          <w:p w14:paraId="0CCBD6C5" w14:textId="77777777" w:rsidR="002D2CA2" w:rsidRPr="0061772D" w:rsidRDefault="002D2CA2" w:rsidP="004D0EC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1772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02FAF267" w14:textId="77777777" w:rsidR="002D2CA2" w:rsidRPr="0061772D" w:rsidRDefault="002D2CA2" w:rsidP="004D0EC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1772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D2CA2" w:rsidRPr="0061772D" w14:paraId="5FFBBB19" w14:textId="77777777" w:rsidTr="000C3448">
        <w:tc>
          <w:tcPr>
            <w:tcW w:w="7797" w:type="dxa"/>
          </w:tcPr>
          <w:p w14:paraId="486AFE4B" w14:textId="0D050048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D0EC6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61772D">
              <w:rPr>
                <w:sz w:val="22"/>
                <w:szCs w:val="22"/>
                <w:lang w:val="en-US"/>
              </w:rPr>
              <w:t>Intel</w:t>
            </w:r>
            <w:r w:rsidRPr="0061772D">
              <w:rPr>
                <w:sz w:val="22"/>
                <w:szCs w:val="22"/>
              </w:rPr>
              <w:t xml:space="preserve">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772D">
              <w:rPr>
                <w:sz w:val="22"/>
                <w:szCs w:val="22"/>
              </w:rPr>
              <w:t xml:space="preserve">3-2100 2.4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1772D">
              <w:rPr>
                <w:sz w:val="22"/>
                <w:szCs w:val="22"/>
              </w:rPr>
              <w:t>/500/4/</w:t>
            </w:r>
            <w:r w:rsidRPr="0061772D">
              <w:rPr>
                <w:sz w:val="22"/>
                <w:szCs w:val="22"/>
                <w:lang w:val="en-US"/>
              </w:rPr>
              <w:t>Acer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V</w:t>
            </w:r>
            <w:r w:rsidRPr="0061772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61772D">
              <w:rPr>
                <w:sz w:val="22"/>
                <w:szCs w:val="22"/>
                <w:lang w:val="en-US"/>
              </w:rPr>
              <w:t>Panasonic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PT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VX</w:t>
            </w:r>
            <w:r w:rsidRPr="0061772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Champion</w:t>
            </w:r>
            <w:r w:rsidRPr="0061772D">
              <w:rPr>
                <w:sz w:val="22"/>
                <w:szCs w:val="22"/>
              </w:rPr>
              <w:t xml:space="preserve"> 244х183см </w:t>
            </w:r>
            <w:r w:rsidRPr="0061772D">
              <w:rPr>
                <w:sz w:val="22"/>
                <w:szCs w:val="22"/>
                <w:lang w:val="en-US"/>
              </w:rPr>
              <w:t>SCM</w:t>
            </w:r>
            <w:r w:rsidRPr="0061772D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61772D">
              <w:rPr>
                <w:sz w:val="22"/>
                <w:szCs w:val="22"/>
                <w:lang w:val="en-US"/>
              </w:rPr>
              <w:t>MW</w:t>
            </w:r>
            <w:r w:rsidRPr="0061772D">
              <w:rPr>
                <w:sz w:val="22"/>
                <w:szCs w:val="22"/>
              </w:rPr>
              <w:t xml:space="preserve">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1772D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61772D">
              <w:rPr>
                <w:sz w:val="22"/>
                <w:szCs w:val="22"/>
                <w:lang w:val="en-US"/>
              </w:rPr>
              <w:t>Panasonic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PT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VX</w:t>
            </w:r>
            <w:r w:rsidRPr="0061772D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4BAA513F" w14:textId="77777777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2CA2" w:rsidRPr="0061772D" w14:paraId="18593B5C" w14:textId="77777777" w:rsidTr="000C3448">
        <w:tc>
          <w:tcPr>
            <w:tcW w:w="7797" w:type="dxa"/>
          </w:tcPr>
          <w:p w14:paraId="5745866C" w14:textId="13E87A7D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D0EC6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1772D">
              <w:rPr>
                <w:sz w:val="22"/>
                <w:szCs w:val="22"/>
                <w:lang w:val="en-US"/>
              </w:rPr>
              <w:t>Intel</w:t>
            </w:r>
            <w:r w:rsidRPr="0061772D">
              <w:rPr>
                <w:sz w:val="22"/>
                <w:szCs w:val="22"/>
              </w:rPr>
              <w:t xml:space="preserve">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772D">
              <w:rPr>
                <w:sz w:val="22"/>
                <w:szCs w:val="22"/>
              </w:rPr>
              <w:t xml:space="preserve">3-2100 2.4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1772D">
              <w:rPr>
                <w:sz w:val="22"/>
                <w:szCs w:val="22"/>
              </w:rPr>
              <w:t xml:space="preserve"> /4</w:t>
            </w:r>
            <w:r w:rsidRPr="0061772D">
              <w:rPr>
                <w:sz w:val="22"/>
                <w:szCs w:val="22"/>
                <w:lang w:val="en-US"/>
              </w:rPr>
              <w:t>Gb</w:t>
            </w:r>
            <w:r w:rsidRPr="0061772D">
              <w:rPr>
                <w:sz w:val="22"/>
                <w:szCs w:val="22"/>
              </w:rPr>
              <w:t>/500</w:t>
            </w:r>
            <w:r w:rsidRPr="0061772D">
              <w:rPr>
                <w:sz w:val="22"/>
                <w:szCs w:val="22"/>
                <w:lang w:val="en-US"/>
              </w:rPr>
              <w:t>Gb</w:t>
            </w:r>
            <w:r w:rsidRPr="0061772D">
              <w:rPr>
                <w:sz w:val="22"/>
                <w:szCs w:val="22"/>
              </w:rPr>
              <w:t>/</w:t>
            </w:r>
            <w:r w:rsidRPr="0061772D">
              <w:rPr>
                <w:sz w:val="22"/>
                <w:szCs w:val="22"/>
                <w:lang w:val="en-US"/>
              </w:rPr>
              <w:t>Acer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V</w:t>
            </w:r>
            <w:r w:rsidRPr="0061772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Champion</w:t>
            </w:r>
            <w:r w:rsidRPr="0061772D">
              <w:rPr>
                <w:sz w:val="22"/>
                <w:szCs w:val="22"/>
              </w:rPr>
              <w:t xml:space="preserve"> 244х183см </w:t>
            </w:r>
            <w:r w:rsidRPr="0061772D">
              <w:rPr>
                <w:sz w:val="22"/>
                <w:szCs w:val="22"/>
                <w:lang w:val="en-US"/>
              </w:rPr>
              <w:t>SCM</w:t>
            </w:r>
            <w:r w:rsidRPr="0061772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1772D">
              <w:rPr>
                <w:sz w:val="22"/>
                <w:szCs w:val="22"/>
                <w:lang w:val="en-US"/>
              </w:rPr>
              <w:t>Panasonic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PT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VX</w:t>
            </w:r>
            <w:r w:rsidRPr="0061772D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2142BCFF" w14:textId="77777777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2CA2" w:rsidRPr="0061772D" w14:paraId="5EF6E05C" w14:textId="77777777" w:rsidTr="000C3448">
        <w:tc>
          <w:tcPr>
            <w:tcW w:w="7797" w:type="dxa"/>
          </w:tcPr>
          <w:p w14:paraId="3246FF28" w14:textId="58AFC6F4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D0EC6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</w:rPr>
              <w:t xml:space="preserve">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61772D">
              <w:rPr>
                <w:sz w:val="22"/>
                <w:szCs w:val="22"/>
                <w:lang w:val="en-US"/>
              </w:rPr>
              <w:t>Intel</w:t>
            </w:r>
            <w:r w:rsidRPr="0061772D">
              <w:rPr>
                <w:sz w:val="22"/>
                <w:szCs w:val="22"/>
              </w:rPr>
              <w:t xml:space="preserve">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772D">
              <w:rPr>
                <w:sz w:val="22"/>
                <w:szCs w:val="22"/>
              </w:rPr>
              <w:t xml:space="preserve">3-2100 2.4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1772D">
              <w:rPr>
                <w:sz w:val="22"/>
                <w:szCs w:val="22"/>
              </w:rPr>
              <w:t>/500/4/</w:t>
            </w:r>
            <w:r w:rsidRPr="0061772D">
              <w:rPr>
                <w:sz w:val="22"/>
                <w:szCs w:val="22"/>
                <w:lang w:val="en-US"/>
              </w:rPr>
              <w:t>Acer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V</w:t>
            </w:r>
            <w:r w:rsidRPr="0061772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61772D">
              <w:rPr>
                <w:sz w:val="22"/>
                <w:szCs w:val="22"/>
                <w:lang w:val="en-US"/>
              </w:rPr>
              <w:t>Epson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EB</w:t>
            </w:r>
            <w:r w:rsidRPr="0061772D">
              <w:rPr>
                <w:sz w:val="22"/>
                <w:szCs w:val="22"/>
              </w:rPr>
              <w:t>-455</w:t>
            </w:r>
            <w:r w:rsidRPr="0061772D">
              <w:rPr>
                <w:sz w:val="22"/>
                <w:szCs w:val="22"/>
                <w:lang w:val="en-US"/>
              </w:rPr>
              <w:t>Wi</w:t>
            </w:r>
            <w:r w:rsidRPr="006177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8B766FD" w14:textId="77777777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2CA2" w:rsidRPr="0061772D" w14:paraId="693E6BE3" w14:textId="77777777" w:rsidTr="000C3448">
        <w:tc>
          <w:tcPr>
            <w:tcW w:w="7797" w:type="dxa"/>
          </w:tcPr>
          <w:p w14:paraId="400A0B34" w14:textId="6A706BA9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D0EC6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61772D">
              <w:rPr>
                <w:sz w:val="22"/>
                <w:szCs w:val="22"/>
                <w:lang w:val="en-US"/>
              </w:rPr>
              <w:t>Intel</w:t>
            </w:r>
            <w:r w:rsidRPr="0061772D">
              <w:rPr>
                <w:sz w:val="22"/>
                <w:szCs w:val="22"/>
              </w:rPr>
              <w:t xml:space="preserve">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772D">
              <w:rPr>
                <w:sz w:val="22"/>
                <w:szCs w:val="22"/>
              </w:rPr>
              <w:t xml:space="preserve">3-2100 2.4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1772D">
              <w:rPr>
                <w:sz w:val="22"/>
                <w:szCs w:val="22"/>
              </w:rPr>
              <w:t>/4</w:t>
            </w:r>
            <w:r w:rsidRPr="0061772D">
              <w:rPr>
                <w:sz w:val="22"/>
                <w:szCs w:val="22"/>
                <w:lang w:val="en-US"/>
              </w:rPr>
              <w:t>Gb</w:t>
            </w:r>
            <w:r w:rsidRPr="0061772D">
              <w:rPr>
                <w:sz w:val="22"/>
                <w:szCs w:val="22"/>
              </w:rPr>
              <w:t>/500</w:t>
            </w:r>
            <w:r w:rsidRPr="0061772D">
              <w:rPr>
                <w:sz w:val="22"/>
                <w:szCs w:val="22"/>
                <w:lang w:val="en-US"/>
              </w:rPr>
              <w:t>Gb</w:t>
            </w:r>
            <w:r w:rsidRPr="0061772D">
              <w:rPr>
                <w:sz w:val="22"/>
                <w:szCs w:val="22"/>
              </w:rPr>
              <w:t>/</w:t>
            </w:r>
            <w:r w:rsidRPr="0061772D">
              <w:rPr>
                <w:sz w:val="22"/>
                <w:szCs w:val="22"/>
                <w:lang w:val="en-US"/>
              </w:rPr>
              <w:t>Acer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V</w:t>
            </w:r>
            <w:r w:rsidRPr="0061772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61772D">
              <w:rPr>
                <w:sz w:val="22"/>
                <w:szCs w:val="22"/>
                <w:lang w:val="en-US"/>
              </w:rPr>
              <w:t>Epson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EB</w:t>
            </w:r>
            <w:r w:rsidRPr="0061772D">
              <w:rPr>
                <w:sz w:val="22"/>
                <w:szCs w:val="22"/>
              </w:rPr>
              <w:t>-450</w:t>
            </w:r>
            <w:r w:rsidRPr="0061772D">
              <w:rPr>
                <w:sz w:val="22"/>
                <w:szCs w:val="22"/>
                <w:lang w:val="en-US"/>
              </w:rPr>
              <w:t>Wi</w:t>
            </w:r>
            <w:r w:rsidRPr="006177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5C5CA54D" w14:textId="77777777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D2CA2" w:rsidRPr="0061772D" w14:paraId="35E7E21E" w14:textId="77777777" w:rsidTr="000C3448">
        <w:tc>
          <w:tcPr>
            <w:tcW w:w="7797" w:type="dxa"/>
          </w:tcPr>
          <w:p w14:paraId="1ABDD968" w14:textId="75DF173F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D0EC6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772D">
              <w:rPr>
                <w:sz w:val="22"/>
                <w:szCs w:val="22"/>
              </w:rPr>
              <w:t>5-8400/8</w:t>
            </w:r>
            <w:r w:rsidRPr="0061772D">
              <w:rPr>
                <w:sz w:val="22"/>
                <w:szCs w:val="22"/>
                <w:lang w:val="en-US"/>
              </w:rPr>
              <w:t>GB</w:t>
            </w:r>
            <w:r w:rsidRPr="0061772D">
              <w:rPr>
                <w:sz w:val="22"/>
                <w:szCs w:val="22"/>
              </w:rPr>
              <w:t>/500</w:t>
            </w:r>
            <w:r w:rsidRPr="0061772D">
              <w:rPr>
                <w:sz w:val="22"/>
                <w:szCs w:val="22"/>
                <w:lang w:val="en-US"/>
              </w:rPr>
              <w:t>GB</w:t>
            </w:r>
            <w:r w:rsidRPr="0061772D">
              <w:rPr>
                <w:sz w:val="22"/>
                <w:szCs w:val="22"/>
              </w:rPr>
              <w:t>_</w:t>
            </w:r>
            <w:r w:rsidRPr="0061772D">
              <w:rPr>
                <w:sz w:val="22"/>
                <w:szCs w:val="22"/>
                <w:lang w:val="en-US"/>
              </w:rPr>
              <w:t>SSD</w:t>
            </w:r>
            <w:r w:rsidRPr="0061772D">
              <w:rPr>
                <w:sz w:val="22"/>
                <w:szCs w:val="22"/>
              </w:rPr>
              <w:t>/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VA</w:t>
            </w:r>
            <w:r w:rsidRPr="0061772D">
              <w:rPr>
                <w:sz w:val="22"/>
                <w:szCs w:val="22"/>
              </w:rPr>
              <w:t>2410-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1772D">
              <w:rPr>
                <w:sz w:val="22"/>
                <w:szCs w:val="22"/>
              </w:rPr>
              <w:t xml:space="preserve"> -34 шт., Коммутатор </w:t>
            </w:r>
            <w:r w:rsidRPr="0061772D">
              <w:rPr>
                <w:sz w:val="22"/>
                <w:szCs w:val="22"/>
                <w:lang w:val="en-US"/>
              </w:rPr>
              <w:t>Cisco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Catalyst</w:t>
            </w:r>
            <w:r w:rsidRPr="0061772D">
              <w:rPr>
                <w:sz w:val="22"/>
                <w:szCs w:val="22"/>
              </w:rPr>
              <w:t xml:space="preserve"> 2960-48</w:t>
            </w:r>
            <w:r w:rsidRPr="0061772D">
              <w:rPr>
                <w:sz w:val="22"/>
                <w:szCs w:val="22"/>
                <w:lang w:val="en-US"/>
              </w:rPr>
              <w:t>PST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L</w:t>
            </w:r>
            <w:r w:rsidRPr="0061772D">
              <w:rPr>
                <w:sz w:val="22"/>
                <w:szCs w:val="22"/>
              </w:rPr>
              <w:t xml:space="preserve"> (в т.ч. Сервисный контракт </w:t>
            </w:r>
            <w:r w:rsidRPr="0061772D">
              <w:rPr>
                <w:sz w:val="22"/>
                <w:szCs w:val="22"/>
                <w:lang w:val="en-US"/>
              </w:rPr>
              <w:t>SmartNet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CON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SNT</w:t>
            </w:r>
            <w:r w:rsidRPr="0061772D">
              <w:rPr>
                <w:sz w:val="22"/>
                <w:szCs w:val="22"/>
              </w:rPr>
              <w:t>-2964</w:t>
            </w:r>
            <w:r w:rsidRPr="0061772D">
              <w:rPr>
                <w:sz w:val="22"/>
                <w:szCs w:val="22"/>
                <w:lang w:val="en-US"/>
              </w:rPr>
              <w:t>STL</w:t>
            </w:r>
            <w:r w:rsidRPr="0061772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1772D">
              <w:rPr>
                <w:sz w:val="22"/>
                <w:szCs w:val="22"/>
                <w:lang w:val="en-US"/>
              </w:rPr>
              <w:t>Wi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Fi</w:t>
            </w:r>
            <w:r w:rsidRPr="0061772D">
              <w:rPr>
                <w:sz w:val="22"/>
                <w:szCs w:val="22"/>
              </w:rPr>
              <w:t xml:space="preserve"> Тип1 </w:t>
            </w:r>
            <w:r w:rsidRPr="0061772D">
              <w:rPr>
                <w:sz w:val="22"/>
                <w:szCs w:val="22"/>
                <w:lang w:val="en-US"/>
              </w:rPr>
              <w:t>UBIQUITI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UAP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AC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PRO</w:t>
            </w:r>
            <w:r w:rsidRPr="0061772D">
              <w:rPr>
                <w:sz w:val="22"/>
                <w:szCs w:val="22"/>
              </w:rPr>
              <w:t xml:space="preserve"> - 1 шт., Проектор </w:t>
            </w:r>
            <w:r w:rsidRPr="0061772D">
              <w:rPr>
                <w:sz w:val="22"/>
                <w:szCs w:val="22"/>
                <w:lang w:val="en-US"/>
              </w:rPr>
              <w:t>NEC</w:t>
            </w:r>
            <w:r w:rsidRPr="0061772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1772D">
              <w:rPr>
                <w:sz w:val="22"/>
                <w:szCs w:val="22"/>
                <w:lang w:val="en-US"/>
              </w:rPr>
              <w:t>Cisco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WS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C</w:t>
            </w:r>
            <w:r w:rsidRPr="0061772D">
              <w:rPr>
                <w:sz w:val="22"/>
                <w:szCs w:val="22"/>
              </w:rPr>
              <w:t>2960+48</w:t>
            </w:r>
            <w:r w:rsidRPr="0061772D">
              <w:rPr>
                <w:sz w:val="22"/>
                <w:szCs w:val="22"/>
                <w:lang w:val="en-US"/>
              </w:rPr>
              <w:t>PST</w:t>
            </w:r>
            <w:r w:rsidRPr="0061772D">
              <w:rPr>
                <w:sz w:val="22"/>
                <w:szCs w:val="22"/>
              </w:rPr>
              <w:t>-</w:t>
            </w:r>
            <w:r w:rsidRPr="0061772D">
              <w:rPr>
                <w:sz w:val="22"/>
                <w:szCs w:val="22"/>
                <w:lang w:val="en-US"/>
              </w:rPr>
              <w:t>L</w:t>
            </w:r>
            <w:r w:rsidRPr="0061772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Switch</w:t>
            </w:r>
            <w:r w:rsidRPr="0061772D">
              <w:rPr>
                <w:sz w:val="22"/>
                <w:szCs w:val="22"/>
              </w:rPr>
              <w:t xml:space="preserve"> 2626 - 1 шт., Компьютер </w:t>
            </w:r>
            <w:r w:rsidRPr="0061772D">
              <w:rPr>
                <w:sz w:val="22"/>
                <w:szCs w:val="22"/>
                <w:lang w:val="en-US"/>
              </w:rPr>
              <w:t>Intel</w:t>
            </w:r>
            <w:r w:rsidRPr="0061772D">
              <w:rPr>
                <w:sz w:val="22"/>
                <w:szCs w:val="22"/>
              </w:rPr>
              <w:t xml:space="preserve">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x</w:t>
            </w:r>
            <w:r w:rsidRPr="0061772D">
              <w:rPr>
                <w:sz w:val="22"/>
                <w:szCs w:val="22"/>
              </w:rPr>
              <w:t xml:space="preserve">2 </w:t>
            </w:r>
            <w:r w:rsidRPr="0061772D">
              <w:rPr>
                <w:sz w:val="22"/>
                <w:szCs w:val="22"/>
                <w:lang w:val="en-US"/>
              </w:rPr>
              <w:t>g</w:t>
            </w:r>
            <w:r w:rsidRPr="0061772D">
              <w:rPr>
                <w:sz w:val="22"/>
                <w:szCs w:val="22"/>
              </w:rPr>
              <w:t>3250 /500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1772D">
              <w:rPr>
                <w:sz w:val="22"/>
                <w:szCs w:val="22"/>
              </w:rPr>
              <w:t xml:space="preserve">/монитор </w:t>
            </w:r>
            <w:proofErr w:type="spellStart"/>
            <w:r w:rsidRPr="0061772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1772D">
              <w:rPr>
                <w:sz w:val="22"/>
                <w:szCs w:val="22"/>
              </w:rPr>
              <w:t xml:space="preserve"> 21.5' - 1 шт., </w:t>
            </w:r>
            <w:r w:rsidRPr="0061772D">
              <w:rPr>
                <w:sz w:val="22"/>
                <w:szCs w:val="22"/>
                <w:lang w:val="en-US"/>
              </w:rPr>
              <w:t>IP</w:t>
            </w:r>
            <w:r w:rsidRPr="0061772D">
              <w:rPr>
                <w:sz w:val="22"/>
                <w:szCs w:val="22"/>
              </w:rPr>
              <w:t xml:space="preserve"> видеокамера </w:t>
            </w:r>
            <w:r w:rsidRPr="0061772D">
              <w:rPr>
                <w:sz w:val="22"/>
                <w:szCs w:val="22"/>
                <w:lang w:val="en-US"/>
              </w:rPr>
              <w:t>Ubiquiti</w:t>
            </w:r>
            <w:r w:rsidRPr="0061772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1772D">
              <w:rPr>
                <w:sz w:val="22"/>
                <w:szCs w:val="22"/>
                <w:lang w:val="en-US"/>
              </w:rPr>
              <w:t>UNI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FI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AP</w:t>
            </w:r>
            <w:r w:rsidRPr="0061772D">
              <w:rPr>
                <w:sz w:val="22"/>
                <w:szCs w:val="22"/>
              </w:rPr>
              <w:t xml:space="preserve"> </w:t>
            </w:r>
            <w:r w:rsidRPr="0061772D">
              <w:rPr>
                <w:sz w:val="22"/>
                <w:szCs w:val="22"/>
                <w:lang w:val="en-US"/>
              </w:rPr>
              <w:t>PRO</w:t>
            </w:r>
            <w:r w:rsidRPr="0061772D">
              <w:rPr>
                <w:sz w:val="22"/>
                <w:szCs w:val="22"/>
              </w:rPr>
              <w:t>/</w:t>
            </w:r>
            <w:r w:rsidRPr="0061772D">
              <w:rPr>
                <w:sz w:val="22"/>
                <w:szCs w:val="22"/>
                <w:lang w:val="en-US"/>
              </w:rPr>
              <w:t>Ubiquiti</w:t>
            </w:r>
            <w:r w:rsidRPr="006177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004A1A84" w14:textId="77777777" w:rsidR="002D2CA2" w:rsidRPr="0061772D" w:rsidRDefault="002D2CA2" w:rsidP="004D0E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177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7AD4" w14:paraId="6D996BFA" w14:textId="77777777" w:rsidTr="000C3448">
        <w:tc>
          <w:tcPr>
            <w:tcW w:w="562" w:type="dxa"/>
          </w:tcPr>
          <w:p w14:paraId="044D9402" w14:textId="77777777" w:rsidR="00B67AD4" w:rsidRPr="004D0EC6" w:rsidRDefault="00B67AD4" w:rsidP="000C34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33B452" w14:textId="77777777" w:rsidR="00B67AD4" w:rsidRPr="00DC7767" w:rsidRDefault="00B67AD4" w:rsidP="000C34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7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77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7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33D6822" w14:textId="77777777" w:rsidR="00B67AD4" w:rsidRPr="00853C95" w:rsidRDefault="00B67AD4" w:rsidP="00B67A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5D099D2" w14:textId="77777777" w:rsidR="00B67AD4" w:rsidRPr="007478E0" w:rsidRDefault="00B67AD4" w:rsidP="00B67AD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67AD4" w:rsidRPr="0061772D" w14:paraId="2E959709" w14:textId="77777777" w:rsidTr="000C3448">
        <w:tc>
          <w:tcPr>
            <w:tcW w:w="2336" w:type="dxa"/>
          </w:tcPr>
          <w:p w14:paraId="0EA9F359" w14:textId="77777777" w:rsidR="00B67AD4" w:rsidRPr="0061772D" w:rsidRDefault="00B67AD4" w:rsidP="000C34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8E95096" w14:textId="77777777" w:rsidR="00B67AD4" w:rsidRPr="0061772D" w:rsidRDefault="00B67AD4" w:rsidP="000C34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9C54743" w14:textId="77777777" w:rsidR="00B67AD4" w:rsidRPr="0061772D" w:rsidRDefault="00B67AD4" w:rsidP="000C34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04B94BB" w14:textId="77777777" w:rsidR="00B67AD4" w:rsidRPr="0061772D" w:rsidRDefault="00B67AD4" w:rsidP="000C34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67AD4" w:rsidRPr="0061772D" w14:paraId="64D58D36" w14:textId="77777777" w:rsidTr="000C3448">
        <w:tc>
          <w:tcPr>
            <w:tcW w:w="2336" w:type="dxa"/>
          </w:tcPr>
          <w:p w14:paraId="3BD00A96" w14:textId="77777777" w:rsidR="00B67AD4" w:rsidRPr="0061772D" w:rsidRDefault="00B67AD4" w:rsidP="000C3448">
            <w:pPr>
              <w:jc w:val="center"/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32FFEC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A90DBFF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54A89D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67AD4" w:rsidRPr="0061772D" w14:paraId="1E7C21C9" w14:textId="77777777" w:rsidTr="000C3448">
        <w:tc>
          <w:tcPr>
            <w:tcW w:w="2336" w:type="dxa"/>
          </w:tcPr>
          <w:p w14:paraId="6F974C52" w14:textId="77777777" w:rsidR="00B67AD4" w:rsidRPr="0061772D" w:rsidRDefault="00B67AD4" w:rsidP="000C3448">
            <w:pPr>
              <w:jc w:val="center"/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57E1B9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6177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87B3A78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A7ED346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B67AD4" w:rsidRPr="0061772D" w14:paraId="0A1EE88A" w14:textId="77777777" w:rsidTr="000C3448">
        <w:tc>
          <w:tcPr>
            <w:tcW w:w="2336" w:type="dxa"/>
          </w:tcPr>
          <w:p w14:paraId="1B28F171" w14:textId="77777777" w:rsidR="00B67AD4" w:rsidRPr="0061772D" w:rsidRDefault="00B67AD4" w:rsidP="000C3448">
            <w:pPr>
              <w:jc w:val="center"/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C3323A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177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76A9B0F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CB6CF0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ECBB632" w14:textId="77777777" w:rsidR="00B67AD4" w:rsidRDefault="00B67AD4" w:rsidP="00B67A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19819E" w14:textId="77777777" w:rsidR="00B67AD4" w:rsidRPr="00853C95" w:rsidRDefault="00B67AD4" w:rsidP="00B67A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58E61FE" w14:textId="77777777" w:rsidR="00B67AD4" w:rsidRPr="00C23E7F" w:rsidRDefault="00B67AD4" w:rsidP="00B67AD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7AD4" w14:paraId="179A72B6" w14:textId="77777777" w:rsidTr="000C3448">
        <w:tc>
          <w:tcPr>
            <w:tcW w:w="562" w:type="dxa"/>
          </w:tcPr>
          <w:p w14:paraId="12520DB7" w14:textId="77777777" w:rsidR="00B67AD4" w:rsidRPr="009E6058" w:rsidRDefault="00B67AD4" w:rsidP="000C34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E4E10C" w14:textId="77777777" w:rsidR="00B67AD4" w:rsidRPr="0061772D" w:rsidRDefault="00B67AD4" w:rsidP="000C34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77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2F7295" w14:textId="77777777" w:rsidR="00B67AD4" w:rsidRPr="00C23E7F" w:rsidRDefault="00B67AD4" w:rsidP="00B67A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4B7607" w14:textId="77777777" w:rsidR="00B67AD4" w:rsidRPr="00853C95" w:rsidRDefault="00B67AD4" w:rsidP="00B67A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7FBB15A" w14:textId="77777777" w:rsidR="00B67AD4" w:rsidRPr="00B8237E" w:rsidRDefault="00B67AD4" w:rsidP="00B67AD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67AD4" w:rsidRPr="0061772D" w14:paraId="2E930E03" w14:textId="77777777" w:rsidTr="000C3448">
        <w:tc>
          <w:tcPr>
            <w:tcW w:w="2500" w:type="pct"/>
          </w:tcPr>
          <w:p w14:paraId="2DCF9620" w14:textId="77777777" w:rsidR="00B67AD4" w:rsidRPr="0061772D" w:rsidRDefault="00B67AD4" w:rsidP="000C34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FBF0798" w14:textId="77777777" w:rsidR="00B67AD4" w:rsidRPr="0061772D" w:rsidRDefault="00B67AD4" w:rsidP="000C34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7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67AD4" w:rsidRPr="0061772D" w14:paraId="134C2E96" w14:textId="77777777" w:rsidTr="000C3448">
        <w:tc>
          <w:tcPr>
            <w:tcW w:w="2500" w:type="pct"/>
          </w:tcPr>
          <w:p w14:paraId="5A8D60FB" w14:textId="77777777" w:rsidR="00B67AD4" w:rsidRPr="0061772D" w:rsidRDefault="00B67AD4" w:rsidP="000C34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177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177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CCE597E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67AD4" w:rsidRPr="0061772D" w14:paraId="468EF1D0" w14:textId="77777777" w:rsidTr="000C3448">
        <w:tc>
          <w:tcPr>
            <w:tcW w:w="2500" w:type="pct"/>
          </w:tcPr>
          <w:p w14:paraId="6CA3F50D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FCD547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67AD4" w:rsidRPr="0061772D" w14:paraId="38BC58C0" w14:textId="77777777" w:rsidTr="000C3448">
        <w:tc>
          <w:tcPr>
            <w:tcW w:w="2500" w:type="pct"/>
          </w:tcPr>
          <w:p w14:paraId="74DF9D6A" w14:textId="77777777" w:rsidR="00B67AD4" w:rsidRPr="0061772D" w:rsidRDefault="00B67AD4" w:rsidP="000C34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177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1772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1A6D814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3,4,5</w:t>
            </w:r>
          </w:p>
        </w:tc>
      </w:tr>
      <w:tr w:rsidR="00B67AD4" w:rsidRPr="0061772D" w14:paraId="7EE0DDCE" w14:textId="77777777" w:rsidTr="000C3448">
        <w:tc>
          <w:tcPr>
            <w:tcW w:w="2500" w:type="pct"/>
          </w:tcPr>
          <w:p w14:paraId="2CA57D4A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3C45AEB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2,3,4,5</w:t>
            </w:r>
          </w:p>
        </w:tc>
      </w:tr>
      <w:tr w:rsidR="00B67AD4" w:rsidRPr="0061772D" w14:paraId="696B5381" w14:textId="77777777" w:rsidTr="000C3448">
        <w:tc>
          <w:tcPr>
            <w:tcW w:w="2500" w:type="pct"/>
          </w:tcPr>
          <w:p w14:paraId="13AA3262" w14:textId="77777777" w:rsidR="00B67AD4" w:rsidRPr="0061772D" w:rsidRDefault="00B67AD4" w:rsidP="000C34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177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1772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177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1772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35B8789" w14:textId="77777777" w:rsidR="00B67AD4" w:rsidRPr="0061772D" w:rsidRDefault="00B67AD4" w:rsidP="000C3448">
            <w:pPr>
              <w:rPr>
                <w:rFonts w:ascii="Times New Roman" w:hAnsi="Times New Roman" w:cs="Times New Roman"/>
              </w:rPr>
            </w:pPr>
            <w:r w:rsidRPr="0061772D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D0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D0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D0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D0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D0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D0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D0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D0E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E0030" w14:textId="77777777" w:rsidR="00F37D0E" w:rsidRDefault="00F37D0E" w:rsidP="00315CA6">
      <w:pPr>
        <w:spacing w:after="0" w:line="240" w:lineRule="auto"/>
      </w:pPr>
      <w:r>
        <w:separator/>
      </w:r>
    </w:p>
  </w:endnote>
  <w:endnote w:type="continuationSeparator" w:id="0">
    <w:p w14:paraId="2A788841" w14:textId="77777777" w:rsidR="00F37D0E" w:rsidRDefault="00F37D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7B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A2D3B" w14:textId="77777777" w:rsidR="00F37D0E" w:rsidRDefault="00F37D0E" w:rsidP="00315CA6">
      <w:pPr>
        <w:spacing w:after="0" w:line="240" w:lineRule="auto"/>
      </w:pPr>
      <w:r>
        <w:separator/>
      </w:r>
    </w:p>
  </w:footnote>
  <w:footnote w:type="continuationSeparator" w:id="0">
    <w:p w14:paraId="26D63054" w14:textId="77777777" w:rsidR="00F37D0E" w:rsidRDefault="00F37D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C6419"/>
    <w:multiLevelType w:val="hybridMultilevel"/>
    <w:tmpl w:val="F95A7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CA2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795F"/>
    <w:rsid w:val="0049412D"/>
    <w:rsid w:val="004A1B2D"/>
    <w:rsid w:val="004C3083"/>
    <w:rsid w:val="004C4B89"/>
    <w:rsid w:val="004D0EC6"/>
    <w:rsid w:val="004E480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7AD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3921"/>
    <w:rsid w:val="00D56558"/>
    <w:rsid w:val="00D75436"/>
    <w:rsid w:val="00D8262E"/>
    <w:rsid w:val="00D8722E"/>
    <w:rsid w:val="00DC4D9A"/>
    <w:rsid w:val="00DC5B3C"/>
    <w:rsid w:val="00DC7767"/>
    <w:rsid w:val="00DE029E"/>
    <w:rsid w:val="00DE6C90"/>
    <w:rsid w:val="00DF2144"/>
    <w:rsid w:val="00E00C94"/>
    <w:rsid w:val="00E064B9"/>
    <w:rsid w:val="00E1429F"/>
    <w:rsid w:val="00E23467"/>
    <w:rsid w:val="00E357B4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7D0E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2D2CA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2D2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9;&#1087;&#1088;&#1072;&#1074;&#1083;&#1077;&#1085;&#1080;&#1077;%20&#1079;&#1072;&#1090;&#1088;&#1072;&#1090;&#1072;&#1084;&#1080;.pdf" TargetMode="External"/><Relationship Id="rId18" Type="http://schemas.openxmlformats.org/officeDocument/2006/relationships/hyperlink" Target="https://urait.ru/bcode/493028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78282838.pdf" TargetMode="External"/><Relationship Id="rId17" Type="http://schemas.openxmlformats.org/officeDocument/2006/relationships/hyperlink" Target="https://urait.ru/bcode/49302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397277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44145/reading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9;&#1087;&#1088;&#1072;&#1074;&#1083;&#1077;&#1085;&#1080;&#1077;%20&#1087;&#1088;&#1086;&#1080;&#1079;&#1074;&#1086;&#1076;&#1089;&#1090;&#1074;&#1077;&#1085;&#1085;&#1099;&#1084;&#1080;%20&#1079;&#1072;&#1090;&#1088;&#1072;&#1090;&#1072;&#1084;&#1080;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99701C-E861-41FE-8DB3-7EC381245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1</Pages>
  <Words>3985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